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A0" w:rsidRDefault="005E0EA0" w:rsidP="005E0EA0">
      <w:pPr>
        <w:widowControl w:val="0"/>
        <w:tabs>
          <w:tab w:val="left" w:pos="14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5E0EA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 «Глобальные водно-экологические проблемы трансграничных территорий 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а примере водоема озера Байкал»</w:t>
      </w:r>
    </w:p>
    <w:p w:rsidR="005E0EA0" w:rsidRPr="005E0EA0" w:rsidRDefault="005E0EA0" w:rsidP="005E0EA0">
      <w:pPr>
        <w:widowControl w:val="0"/>
        <w:tabs>
          <w:tab w:val="left" w:pos="14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tbl>
      <w:tblPr>
        <w:tblW w:w="991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18"/>
        <w:gridCol w:w="3599"/>
        <w:gridCol w:w="4878"/>
      </w:tblGrid>
      <w:tr w:rsidR="00853A5A" w:rsidRPr="00853A5A" w:rsidTr="00853A5A">
        <w:trPr>
          <w:jc w:val="center"/>
        </w:trPr>
        <w:tc>
          <w:tcPr>
            <w:tcW w:w="9912" w:type="dxa"/>
            <w:gridSpan w:val="4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C2D69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</w:rPr>
            </w:pPr>
            <w:r w:rsidRPr="00853A5A">
              <w:rPr>
                <w:b/>
              </w:rPr>
              <w:t xml:space="preserve">3 октября                             </w:t>
            </w:r>
            <w:r>
              <w:rPr>
                <w:b/>
              </w:rPr>
              <w:t xml:space="preserve">                    </w:t>
            </w:r>
            <w:r w:rsidRPr="00853A5A">
              <w:rPr>
                <w:b/>
              </w:rPr>
              <w:t xml:space="preserve"> Пленарное заседание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09:00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10:00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Регистрация участников конференции и форума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10:30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>Открытие  Байкальского международного экологического форума «Чистая планета».</w:t>
            </w:r>
          </w:p>
          <w:p w:rsidR="00853A5A" w:rsidRPr="00853A5A" w:rsidRDefault="008E535E" w:rsidP="00CD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Вступительное слово</w:t>
            </w:r>
            <w:r w:rsidR="00853A5A" w:rsidRPr="00853A5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853A5A" w:rsidRPr="00853A5A">
              <w:rPr>
                <w:b/>
                <w:bCs/>
              </w:rPr>
              <w:t>Председателя Оргкомитета, министра природных ресурсов и экологии Иркутской области Олега Кравчука</w:t>
            </w:r>
          </w:p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 Приветствие участникам форума:</w:t>
            </w:r>
          </w:p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Председатель Законодательного Собрания Иркутской области Сергей </w:t>
            </w:r>
            <w:proofErr w:type="spellStart"/>
            <w:r w:rsidRPr="00853A5A">
              <w:rPr>
                <w:b/>
                <w:bCs/>
              </w:rPr>
              <w:t>Брилка</w:t>
            </w:r>
            <w:proofErr w:type="spellEnd"/>
            <w:r w:rsidR="00CD2A92">
              <w:rPr>
                <w:b/>
                <w:bCs/>
              </w:rPr>
              <w:t>.</w:t>
            </w:r>
          </w:p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>Научный руководитель  ИНЦ СО РАН, академик РАН Игорь Бычков</w:t>
            </w:r>
            <w:r w:rsidR="00CD2A92">
              <w:rPr>
                <w:b/>
                <w:bCs/>
              </w:rPr>
              <w:t>.</w:t>
            </w:r>
          </w:p>
          <w:p w:rsidR="00853A5A" w:rsidRPr="00853A5A" w:rsidRDefault="00853A5A" w:rsidP="00CD2A92">
            <w:pPr>
              <w:jc w:val="both"/>
            </w:pPr>
            <w:r w:rsidRPr="00853A5A">
              <w:rPr>
                <w:b/>
                <w:bCs/>
              </w:rPr>
              <w:t xml:space="preserve">Президент общенациональной программы «В кругу семьи» Александр </w:t>
            </w:r>
            <w:proofErr w:type="spellStart"/>
            <w:r w:rsidRPr="00853A5A">
              <w:rPr>
                <w:b/>
                <w:bCs/>
              </w:rPr>
              <w:t>Ковтунец</w:t>
            </w:r>
            <w:proofErr w:type="spellEnd"/>
            <w:r w:rsidR="00CD2A92">
              <w:rPr>
                <w:b/>
                <w:bCs/>
              </w:rPr>
              <w:t>.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10:30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10:45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</w:rPr>
            </w:pPr>
            <w:r w:rsidRPr="00853A5A">
              <w:rPr>
                <w:b/>
              </w:rPr>
              <w:t>Документальный фильм по проблемам Байкала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10:45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11:15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Докладчик</w:t>
            </w:r>
            <w:proofErr w:type="gramStart"/>
            <w:r w:rsidRPr="00853A5A">
              <w:rPr>
                <w:b/>
              </w:rPr>
              <w:t xml:space="preserve"> :</w:t>
            </w:r>
            <w:proofErr w:type="gramEnd"/>
            <w:r w:rsidRPr="00853A5A">
              <w:rPr>
                <w:b/>
              </w:rPr>
              <w:t xml:space="preserve"> </w:t>
            </w:r>
            <w:r w:rsidRPr="00853A5A">
              <w:rPr>
                <w:b/>
                <w:bCs/>
              </w:rPr>
              <w:t xml:space="preserve">Корытный Леонид </w:t>
            </w:r>
          </w:p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Институт географии имени В. Б. </w:t>
            </w:r>
            <w:proofErr w:type="spellStart"/>
            <w:r w:rsidRPr="00853A5A">
              <w:rPr>
                <w:b/>
                <w:bCs/>
              </w:rPr>
              <w:t>Сочавы</w:t>
            </w:r>
            <w:proofErr w:type="spellEnd"/>
            <w:r w:rsidRPr="00853A5A">
              <w:rPr>
                <w:b/>
                <w:bCs/>
              </w:rPr>
              <w:t xml:space="preserve"> СОРАН. Председатель Иркутского областного отделения Русского географического общества, </w:t>
            </w:r>
            <w:proofErr w:type="spellStart"/>
            <w:r w:rsidRPr="00853A5A">
              <w:rPr>
                <w:b/>
                <w:bCs/>
              </w:rPr>
              <w:t>д.г</w:t>
            </w:r>
            <w:proofErr w:type="gramStart"/>
            <w:r w:rsidRPr="00853A5A">
              <w:rPr>
                <w:b/>
                <w:bCs/>
              </w:rPr>
              <w:t>.н</w:t>
            </w:r>
            <w:proofErr w:type="spellEnd"/>
            <w:proofErr w:type="gramEnd"/>
            <w:r w:rsidRPr="00853A5A">
              <w:rPr>
                <w:b/>
                <w:bCs/>
              </w:rPr>
              <w:t>, профессор</w:t>
            </w:r>
            <w:r w:rsidR="00CD2A92">
              <w:rPr>
                <w:b/>
                <w:bCs/>
              </w:rPr>
              <w:t xml:space="preserve">, </w:t>
            </w:r>
            <w:r w:rsidRPr="00853A5A">
              <w:rPr>
                <w:b/>
                <w:bCs/>
              </w:rPr>
              <w:t>академик.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  <w:hideMark/>
          </w:tcPr>
          <w:p w:rsidR="00853A5A" w:rsidRPr="00853A5A" w:rsidRDefault="00CD2A92" w:rsidP="00CD2A92">
            <w:pPr>
              <w:jc w:val="both"/>
            </w:pPr>
            <w:r>
              <w:rPr>
                <w:b/>
                <w:bCs/>
              </w:rPr>
              <w:t>«</w:t>
            </w:r>
            <w:r w:rsidR="00853A5A" w:rsidRPr="00853A5A">
              <w:rPr>
                <w:b/>
                <w:bCs/>
              </w:rPr>
              <w:t xml:space="preserve">Международные Бассейны Азии: проблемы и их решения» </w:t>
            </w:r>
          </w:p>
        </w:tc>
      </w:tr>
      <w:tr w:rsidR="00853A5A" w:rsidRPr="00853A5A" w:rsidTr="00853A5A">
        <w:trPr>
          <w:trHeight w:val="1950"/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</w:rPr>
            </w:pPr>
            <w:r w:rsidRPr="00853A5A">
              <w:rPr>
                <w:b/>
              </w:rPr>
              <w:t>11.20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</w:rPr>
            </w:pPr>
            <w:r w:rsidRPr="00853A5A">
              <w:rPr>
                <w:b/>
              </w:rPr>
              <w:t>11.45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lang w:val="mn-MN"/>
              </w:rPr>
            </w:pPr>
            <w:r w:rsidRPr="00853A5A">
              <w:rPr>
                <w:b/>
                <w:bCs/>
              </w:rPr>
              <w:t xml:space="preserve">Докладчик:  </w:t>
            </w:r>
            <w:r w:rsidRPr="00853A5A">
              <w:rPr>
                <w:b/>
                <w:lang w:val="mn-MN"/>
              </w:rPr>
              <w:t xml:space="preserve">Милан Радованович </w:t>
            </w:r>
          </w:p>
          <w:p w:rsidR="00853A5A" w:rsidRPr="00853A5A" w:rsidRDefault="00853A5A" w:rsidP="00CD2A92">
            <w:pPr>
              <w:jc w:val="both"/>
              <w:rPr>
                <w:b/>
              </w:rPr>
            </w:pPr>
            <w:bookmarkStart w:id="1" w:name="_GoBack2"/>
            <w:bookmarkEnd w:id="1"/>
            <w:r w:rsidRPr="00853A5A">
              <w:rPr>
                <w:b/>
                <w:lang w:val="mn-MN"/>
              </w:rPr>
              <w:t xml:space="preserve">Сербия, Белград </w:t>
            </w:r>
            <w:r w:rsidRPr="00853A5A">
              <w:rPr>
                <w:b/>
              </w:rPr>
              <w:t>Географический институт «</w:t>
            </w:r>
            <w:proofErr w:type="spellStart"/>
            <w:r w:rsidRPr="00853A5A">
              <w:rPr>
                <w:b/>
              </w:rPr>
              <w:t>Йован</w:t>
            </w:r>
            <w:proofErr w:type="spellEnd"/>
            <w:r w:rsidRPr="00853A5A">
              <w:rPr>
                <w:b/>
              </w:rPr>
              <w:t xml:space="preserve"> </w:t>
            </w:r>
            <w:proofErr w:type="spellStart"/>
            <w:r w:rsidRPr="00853A5A">
              <w:rPr>
                <w:b/>
              </w:rPr>
              <w:t>Цвиич</w:t>
            </w:r>
            <w:proofErr w:type="spellEnd"/>
            <w:r w:rsidRPr="00853A5A">
              <w:rPr>
                <w:b/>
              </w:rPr>
              <w:t>» Сербской академии науки искусств, директор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</w:tcPr>
          <w:p w:rsidR="00853A5A" w:rsidRPr="00853A5A" w:rsidRDefault="00853A5A" w:rsidP="00CD2A92">
            <w:pPr>
              <w:jc w:val="both"/>
              <w:rPr>
                <w:b/>
                <w:lang w:val="mn-MN"/>
              </w:rPr>
            </w:pPr>
            <w:r w:rsidRPr="00853A5A">
              <w:rPr>
                <w:b/>
                <w:lang w:val="mn-MN"/>
              </w:rPr>
              <w:t xml:space="preserve">«Трансграничные экогидрологические проблемы в Дунайском бассейновом округе ‒ на примере Сербии» </w:t>
            </w:r>
          </w:p>
          <w:p w:rsidR="00853A5A" w:rsidRPr="00853A5A" w:rsidRDefault="00853A5A" w:rsidP="00853A5A">
            <w:pPr>
              <w:rPr>
                <w:lang w:val="mn-MN"/>
              </w:rPr>
            </w:pPr>
          </w:p>
        </w:tc>
      </w:tr>
      <w:tr w:rsidR="00853A5A" w:rsidRPr="00853A5A" w:rsidTr="00853A5A">
        <w:trPr>
          <w:trHeight w:val="1330"/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11:45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12:10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</w:rPr>
            </w:pPr>
            <w:r w:rsidRPr="00853A5A">
              <w:rPr>
                <w:b/>
                <w:bCs/>
              </w:rPr>
              <w:t>Докладчик:</w:t>
            </w:r>
            <w:r w:rsidRPr="00853A5A">
              <w:rPr>
                <w:b/>
              </w:rPr>
              <w:t xml:space="preserve"> Молотов Валерий  </w:t>
            </w:r>
          </w:p>
          <w:p w:rsidR="00853A5A" w:rsidRPr="00853A5A" w:rsidRDefault="00853A5A" w:rsidP="00CD2A92">
            <w:pPr>
              <w:jc w:val="both"/>
              <w:rPr>
                <w:b/>
              </w:rPr>
            </w:pPr>
            <w:r w:rsidRPr="00853A5A">
              <w:rPr>
                <w:b/>
              </w:rPr>
              <w:t>Россия, Улан-Удэ, ВБУ по республике Бурятия, заместитель руководителя.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  <w:hideMark/>
          </w:tcPr>
          <w:p w:rsidR="00853A5A" w:rsidRPr="00853A5A" w:rsidRDefault="00853A5A" w:rsidP="00CD2A92">
            <w:pPr>
              <w:jc w:val="both"/>
            </w:pPr>
            <w:r w:rsidRPr="00853A5A">
              <w:rPr>
                <w:b/>
              </w:rPr>
              <w:t>«Обеспечение водно-экологической безопасности в трансграничном водном бассейне озера Байкал</w:t>
            </w:r>
            <w:r w:rsidRPr="00853A5A">
              <w:t>»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12:10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12:35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lang w:val="mn-MN"/>
              </w:rPr>
            </w:pPr>
            <w:r w:rsidRPr="00853A5A">
              <w:rPr>
                <w:b/>
                <w:bCs/>
              </w:rPr>
              <w:t>Докладчик</w:t>
            </w:r>
            <w:proofErr w:type="gramStart"/>
            <w:r w:rsidRPr="00853A5A">
              <w:rPr>
                <w:b/>
                <w:bCs/>
              </w:rPr>
              <w:t>:</w:t>
            </w:r>
            <w:r w:rsidRPr="00853A5A">
              <w:rPr>
                <w:b/>
                <w:lang w:val="mn-MN"/>
              </w:rPr>
              <w:t>Ц</w:t>
            </w:r>
            <w:proofErr w:type="gramEnd"/>
            <w:r w:rsidRPr="00853A5A">
              <w:rPr>
                <w:b/>
                <w:lang w:val="mn-MN"/>
              </w:rPr>
              <w:t>эдэнбалжир Ядамцоо</w:t>
            </w:r>
          </w:p>
          <w:p w:rsidR="00853A5A" w:rsidRPr="00853A5A" w:rsidRDefault="00853A5A" w:rsidP="00CD2A92">
            <w:pPr>
              <w:jc w:val="both"/>
              <w:rPr>
                <w:b/>
              </w:rPr>
            </w:pPr>
            <w:r w:rsidRPr="00853A5A">
              <w:rPr>
                <w:b/>
                <w:lang w:val="mn-MN"/>
              </w:rPr>
              <w:lastRenderedPageBreak/>
              <w:t>М</w:t>
            </w:r>
            <w:proofErr w:type="spellStart"/>
            <w:r w:rsidRPr="00853A5A">
              <w:rPr>
                <w:b/>
              </w:rPr>
              <w:t>онголия</w:t>
            </w:r>
            <w:proofErr w:type="spellEnd"/>
            <w:r w:rsidRPr="00853A5A">
              <w:rPr>
                <w:b/>
                <w:lang w:val="mn-MN"/>
              </w:rPr>
              <w:t>, Улан</w:t>
            </w:r>
            <w:r w:rsidRPr="00853A5A">
              <w:rPr>
                <w:b/>
              </w:rPr>
              <w:t>-Б</w:t>
            </w:r>
            <w:r w:rsidRPr="00853A5A">
              <w:rPr>
                <w:b/>
                <w:lang w:val="mn-MN"/>
              </w:rPr>
              <w:t>ат</w:t>
            </w:r>
            <w:r w:rsidRPr="00853A5A">
              <w:rPr>
                <w:b/>
              </w:rPr>
              <w:t>о</w:t>
            </w:r>
            <w:r w:rsidRPr="00853A5A">
              <w:rPr>
                <w:b/>
                <w:lang w:val="mn-MN"/>
              </w:rPr>
              <w:t xml:space="preserve">р, </w:t>
            </w:r>
            <w:r w:rsidRPr="00853A5A">
              <w:rPr>
                <w:b/>
              </w:rPr>
              <w:t xml:space="preserve">Национальный водный комитет, эксперт 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</w:rPr>
              <w:lastRenderedPageBreak/>
              <w:t>«</w:t>
            </w:r>
            <w:r w:rsidRPr="00853A5A">
              <w:rPr>
                <w:b/>
                <w:lang w:val="mn-MN"/>
              </w:rPr>
              <w:t xml:space="preserve">Состояние окружаюшей среды бассейна река </w:t>
            </w:r>
            <w:r w:rsidRPr="00853A5A">
              <w:rPr>
                <w:b/>
                <w:lang w:val="mn-MN"/>
              </w:rPr>
              <w:lastRenderedPageBreak/>
              <w:t xml:space="preserve">Селенга </w:t>
            </w:r>
            <w:r w:rsidRPr="00853A5A">
              <w:rPr>
                <w:b/>
              </w:rPr>
              <w:t>(</w:t>
            </w:r>
            <w:r w:rsidRPr="00853A5A">
              <w:rPr>
                <w:b/>
                <w:lang w:val="mn-MN"/>
              </w:rPr>
              <w:t>На территории Монголии</w:t>
            </w:r>
            <w:r w:rsidRPr="00853A5A">
              <w:rPr>
                <w:b/>
              </w:rPr>
              <w:t>)</w:t>
            </w:r>
          </w:p>
        </w:tc>
      </w:tr>
      <w:tr w:rsidR="00853A5A" w:rsidRPr="00853A5A" w:rsidTr="00853A5A">
        <w:trPr>
          <w:trHeight w:val="810"/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lastRenderedPageBreak/>
              <w:t>12:35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13:00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lang w:val="mn-MN"/>
              </w:rPr>
            </w:pPr>
            <w:r w:rsidRPr="00853A5A">
              <w:rPr>
                <w:b/>
                <w:bCs/>
              </w:rPr>
              <w:t>Докладчик:</w:t>
            </w:r>
            <w:r w:rsidRPr="00853A5A">
              <w:rPr>
                <w:b/>
              </w:rPr>
              <w:t> </w:t>
            </w:r>
            <w:r w:rsidRPr="00853A5A">
              <w:rPr>
                <w:b/>
                <w:lang w:val="mn-MN"/>
              </w:rPr>
              <w:t>Даваа Гомбо</w:t>
            </w:r>
          </w:p>
          <w:p w:rsidR="00853A5A" w:rsidRPr="00853A5A" w:rsidRDefault="00853A5A" w:rsidP="00853A5A">
            <w:pPr>
              <w:rPr>
                <w:b/>
                <w:lang w:val="mn-MN"/>
              </w:rPr>
            </w:pPr>
            <w:r w:rsidRPr="00853A5A">
              <w:rPr>
                <w:b/>
                <w:lang w:val="mn-MN"/>
              </w:rPr>
              <w:t>М</w:t>
            </w:r>
            <w:proofErr w:type="spellStart"/>
            <w:r w:rsidRPr="00853A5A">
              <w:rPr>
                <w:b/>
              </w:rPr>
              <w:t>онголия</w:t>
            </w:r>
            <w:proofErr w:type="spellEnd"/>
            <w:r w:rsidRPr="00853A5A">
              <w:rPr>
                <w:b/>
                <w:lang w:val="mn-MN"/>
              </w:rPr>
              <w:t>, Улан</w:t>
            </w:r>
            <w:r w:rsidRPr="00853A5A">
              <w:rPr>
                <w:b/>
              </w:rPr>
              <w:t>-Б</w:t>
            </w:r>
            <w:r w:rsidRPr="00853A5A">
              <w:rPr>
                <w:b/>
                <w:lang w:val="mn-MN"/>
              </w:rPr>
              <w:t>ат</w:t>
            </w:r>
            <w:r w:rsidRPr="00853A5A">
              <w:rPr>
                <w:b/>
              </w:rPr>
              <w:t>о</w:t>
            </w:r>
            <w:r w:rsidRPr="00853A5A">
              <w:rPr>
                <w:b/>
                <w:lang w:val="mn-MN"/>
              </w:rPr>
              <w:t xml:space="preserve">р, Институт Гидрометрологий, </w:t>
            </w:r>
            <w:r w:rsidRPr="00853A5A">
              <w:rPr>
                <w:b/>
              </w:rPr>
              <w:t>з</w:t>
            </w:r>
            <w:r w:rsidRPr="00853A5A">
              <w:rPr>
                <w:b/>
                <w:lang w:val="mn-MN"/>
              </w:rPr>
              <w:t xml:space="preserve">аведуюший </w:t>
            </w:r>
            <w:r w:rsidRPr="00853A5A">
              <w:rPr>
                <w:b/>
              </w:rPr>
              <w:t>с</w:t>
            </w:r>
            <w:r w:rsidRPr="00853A5A">
              <w:rPr>
                <w:b/>
                <w:lang w:val="mn-MN"/>
              </w:rPr>
              <w:t>ектором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  <w:hideMark/>
          </w:tcPr>
          <w:p w:rsidR="00CD2A92" w:rsidRDefault="00CD2A92" w:rsidP="00853A5A">
            <w:pPr>
              <w:rPr>
                <w:b/>
              </w:rPr>
            </w:pPr>
          </w:p>
          <w:p w:rsidR="00853A5A" w:rsidRPr="00853A5A" w:rsidRDefault="00853A5A" w:rsidP="00CD2A92">
            <w:pPr>
              <w:jc w:val="both"/>
              <w:rPr>
                <w:lang w:val="mn-MN"/>
              </w:rPr>
            </w:pPr>
            <w:r w:rsidRPr="00853A5A">
              <w:rPr>
                <w:b/>
                <w:lang w:val="mn-MN"/>
              </w:rPr>
              <w:t>“Состояние окружаюшей среды бассейна река Селенга (На территории Монголии</w:t>
            </w:r>
            <w:r w:rsidRPr="00853A5A">
              <w:rPr>
                <w:b/>
              </w:rPr>
              <w:t>-продолжение</w:t>
            </w:r>
            <w:r w:rsidRPr="00853A5A">
              <w:rPr>
                <w:b/>
                <w:lang w:val="mn-MN"/>
              </w:rPr>
              <w:t>)”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13:00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13:45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Кофе-брейк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13:45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14:15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proofErr w:type="spellStart"/>
            <w:r w:rsidRPr="00853A5A">
              <w:rPr>
                <w:b/>
                <w:bCs/>
              </w:rPr>
              <w:t>Докладчик</w:t>
            </w:r>
            <w:proofErr w:type="gramStart"/>
            <w:r w:rsidRPr="00853A5A">
              <w:rPr>
                <w:b/>
                <w:bCs/>
              </w:rPr>
              <w:t>:Б</w:t>
            </w:r>
            <w:proofErr w:type="gramEnd"/>
            <w:r w:rsidRPr="00853A5A">
              <w:rPr>
                <w:b/>
                <w:bCs/>
              </w:rPr>
              <w:t>олгов</w:t>
            </w:r>
            <w:proofErr w:type="spellEnd"/>
            <w:r w:rsidRPr="00853A5A">
              <w:rPr>
                <w:b/>
                <w:bCs/>
              </w:rPr>
              <w:t xml:space="preserve"> Михаил </w:t>
            </w:r>
          </w:p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proofErr w:type="gramStart"/>
            <w:r w:rsidRPr="00853A5A">
              <w:rPr>
                <w:b/>
                <w:bCs/>
              </w:rPr>
              <w:t xml:space="preserve">Россия, Москва, Институт водных проблем РАН, </w:t>
            </w:r>
            <w:proofErr w:type="spellStart"/>
            <w:r w:rsidRPr="00853A5A">
              <w:rPr>
                <w:b/>
                <w:bCs/>
              </w:rPr>
              <w:t>и.о</w:t>
            </w:r>
            <w:proofErr w:type="spellEnd"/>
            <w:r w:rsidRPr="00853A5A">
              <w:rPr>
                <w:b/>
                <w:bCs/>
              </w:rPr>
              <w:t xml:space="preserve">. директора по научной работе </w:t>
            </w:r>
            <w:proofErr w:type="spellStart"/>
            <w:r w:rsidRPr="00853A5A">
              <w:rPr>
                <w:b/>
                <w:bCs/>
              </w:rPr>
              <w:t>д.г.н</w:t>
            </w:r>
            <w:proofErr w:type="spellEnd"/>
            <w:r w:rsidRPr="00853A5A">
              <w:rPr>
                <w:b/>
                <w:bCs/>
              </w:rPr>
              <w:t>.</w:t>
            </w:r>
            <w:proofErr w:type="gramEnd"/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</w:tcPr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«Об изменениях стока трансграничной реки </w:t>
            </w:r>
            <w:proofErr w:type="spellStart"/>
            <w:r w:rsidRPr="00853A5A">
              <w:rPr>
                <w:b/>
                <w:bCs/>
              </w:rPr>
              <w:t>Аргунь</w:t>
            </w:r>
            <w:proofErr w:type="spellEnd"/>
            <w:r w:rsidRPr="00853A5A">
              <w:rPr>
                <w:b/>
                <w:bCs/>
              </w:rPr>
              <w:t xml:space="preserve"> и </w:t>
            </w:r>
            <w:proofErr w:type="spellStart"/>
            <w:r w:rsidRPr="00853A5A">
              <w:rPr>
                <w:b/>
                <w:bCs/>
              </w:rPr>
              <w:t>уровенного</w:t>
            </w:r>
            <w:proofErr w:type="spellEnd"/>
            <w:r w:rsidRPr="00853A5A">
              <w:rPr>
                <w:b/>
                <w:bCs/>
              </w:rPr>
              <w:t xml:space="preserve"> режима оз. Далайнор (КНР) в результате реализации проекта переброски стока </w:t>
            </w:r>
            <w:proofErr w:type="spellStart"/>
            <w:r w:rsidRPr="00853A5A">
              <w:rPr>
                <w:b/>
                <w:bCs/>
              </w:rPr>
              <w:t>р</w:t>
            </w:r>
            <w:proofErr w:type="gramStart"/>
            <w:r w:rsidRPr="00853A5A">
              <w:rPr>
                <w:b/>
                <w:bCs/>
              </w:rPr>
              <w:t>.Х</w:t>
            </w:r>
            <w:proofErr w:type="gramEnd"/>
            <w:r w:rsidRPr="00853A5A">
              <w:rPr>
                <w:b/>
                <w:bCs/>
              </w:rPr>
              <w:t>айлар</w:t>
            </w:r>
            <w:proofErr w:type="spellEnd"/>
            <w:r w:rsidRPr="00853A5A">
              <w:rPr>
                <w:b/>
                <w:bCs/>
              </w:rPr>
              <w:t>»</w:t>
            </w:r>
          </w:p>
          <w:p w:rsidR="00853A5A" w:rsidRPr="00853A5A" w:rsidRDefault="00853A5A" w:rsidP="00853A5A">
            <w:pPr>
              <w:rPr>
                <w:b/>
                <w:bCs/>
              </w:rPr>
            </w:pP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14:20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14:50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Докладчик: </w:t>
            </w:r>
            <w:proofErr w:type="spellStart"/>
            <w:r w:rsidRPr="00853A5A">
              <w:rPr>
                <w:b/>
                <w:bCs/>
              </w:rPr>
              <w:t>Сивохип</w:t>
            </w:r>
            <w:proofErr w:type="spellEnd"/>
            <w:r w:rsidRPr="00853A5A">
              <w:rPr>
                <w:b/>
                <w:bCs/>
              </w:rPr>
              <w:t xml:space="preserve"> Жанна </w:t>
            </w:r>
          </w:p>
          <w:p w:rsidR="00853A5A" w:rsidRPr="00853A5A" w:rsidRDefault="00853A5A" w:rsidP="00853A5A">
            <w:pPr>
              <w:rPr>
                <w:b/>
                <w:bCs/>
                <w:lang w:val="mn-MN"/>
              </w:rPr>
            </w:pPr>
            <w:r w:rsidRPr="00853A5A">
              <w:rPr>
                <w:b/>
                <w:bCs/>
              </w:rPr>
              <w:t>Россия, Оренбург,</w:t>
            </w:r>
            <w:r w:rsidRPr="00853A5A">
              <w:rPr>
                <w:b/>
                <w:bCs/>
                <w:lang w:val="mn-MN"/>
              </w:rPr>
              <w:t xml:space="preserve"> Институт степи УрО РАН, к.г.н., старший научный сотрудник</w:t>
            </w:r>
            <w:r w:rsidR="00CD2A92">
              <w:rPr>
                <w:b/>
                <w:bCs/>
              </w:rPr>
              <w:t>.</w:t>
            </w:r>
            <w:r w:rsidRPr="00853A5A">
              <w:rPr>
                <w:b/>
                <w:bCs/>
                <w:lang w:val="mn-MN"/>
              </w:rPr>
              <w:t xml:space="preserve"> </w:t>
            </w:r>
          </w:p>
          <w:p w:rsidR="00853A5A" w:rsidRPr="00853A5A" w:rsidRDefault="00853A5A" w:rsidP="00853A5A">
            <w:pPr>
              <w:rPr>
                <w:b/>
                <w:bCs/>
                <w:lang w:val="mn-MN"/>
              </w:rPr>
            </w:pP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  <w:lang w:val="mn-MN"/>
              </w:rPr>
              <w:t>“Водно-экологические проблемы российско-казахстанского приграничья в трансграничном бассейне реки Урал”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14:55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15:25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Красноярова </w:t>
            </w:r>
            <w:proofErr w:type="spellStart"/>
            <w:r w:rsidRPr="00853A5A">
              <w:rPr>
                <w:b/>
                <w:bCs/>
              </w:rPr>
              <w:t>Бэлла</w:t>
            </w:r>
            <w:proofErr w:type="spellEnd"/>
            <w:r w:rsidRPr="00853A5A">
              <w:rPr>
                <w:b/>
                <w:bCs/>
              </w:rPr>
              <w:t xml:space="preserve"> </w:t>
            </w:r>
          </w:p>
          <w:p w:rsidR="00853A5A" w:rsidRPr="00CD2A92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Россия,  Барнаул, Институт водных и экологических проблем СО РАН, </w:t>
            </w:r>
            <w:r w:rsidR="00CD2A92">
              <w:rPr>
                <w:b/>
                <w:bCs/>
                <w:lang w:val="mn-MN"/>
              </w:rPr>
              <w:t>главный научный сотрудник</w:t>
            </w:r>
            <w:r w:rsidR="00CD2A92">
              <w:rPr>
                <w:b/>
                <w:bCs/>
              </w:rPr>
              <w:t>.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</w:tcPr>
          <w:p w:rsidR="00853A5A" w:rsidRPr="00CD2A92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  <w:lang w:val="mn-MN"/>
              </w:rPr>
              <w:t xml:space="preserve">"Трансграничный бассейн р. Иртыш: экологические </w:t>
            </w:r>
            <w:r w:rsidRPr="00853A5A">
              <w:rPr>
                <w:b/>
                <w:bCs/>
              </w:rPr>
              <w:t>«П</w:t>
            </w:r>
            <w:r w:rsidRPr="00853A5A">
              <w:rPr>
                <w:b/>
                <w:bCs/>
                <w:lang w:val="mn-MN"/>
              </w:rPr>
              <w:t>роблемы и экономические перспективы развития"</w:t>
            </w:r>
            <w:r w:rsidR="00CD2A92">
              <w:rPr>
                <w:b/>
                <w:bCs/>
              </w:rPr>
              <w:t>.</w:t>
            </w:r>
          </w:p>
          <w:p w:rsidR="00853A5A" w:rsidRPr="00853A5A" w:rsidRDefault="00853A5A" w:rsidP="00853A5A">
            <w:pPr>
              <w:rPr>
                <w:b/>
                <w:bCs/>
                <w:lang w:val="mn-MN"/>
              </w:rPr>
            </w:pP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15:30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16:00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Докладчик: </w:t>
            </w:r>
            <w:proofErr w:type="spellStart"/>
            <w:r w:rsidRPr="00853A5A">
              <w:rPr>
                <w:b/>
                <w:bCs/>
              </w:rPr>
              <w:t>Чэн</w:t>
            </w:r>
            <w:proofErr w:type="spellEnd"/>
            <w:r w:rsidRPr="00853A5A">
              <w:rPr>
                <w:b/>
                <w:bCs/>
              </w:rPr>
              <w:t xml:space="preserve"> </w:t>
            </w:r>
            <w:proofErr w:type="spellStart"/>
            <w:r w:rsidRPr="00853A5A">
              <w:rPr>
                <w:b/>
                <w:bCs/>
              </w:rPr>
              <w:t>Хао</w:t>
            </w:r>
            <w:proofErr w:type="spellEnd"/>
          </w:p>
          <w:p w:rsidR="00853A5A" w:rsidRPr="00853A5A" w:rsidRDefault="00CD2A92" w:rsidP="00CD2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853A5A" w:rsidRPr="00853A5A">
              <w:rPr>
                <w:b/>
                <w:bCs/>
              </w:rPr>
              <w:t>екин, Китайская Народная Республика, Институт географических наук и исследований природных ресурсов, Китайская Академия Наук, докторант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«Ландшафтные свойства и рекреационная ценность бассейна реки Хулу»</w:t>
            </w:r>
            <w:r w:rsidR="00CD2A92">
              <w:rPr>
                <w:b/>
                <w:bCs/>
              </w:rPr>
              <w:t>.</w:t>
            </w:r>
          </w:p>
          <w:p w:rsidR="00853A5A" w:rsidRPr="00853A5A" w:rsidRDefault="00853A5A" w:rsidP="00853A5A">
            <w:pPr>
              <w:rPr>
                <w:b/>
                <w:bCs/>
              </w:rPr>
            </w:pP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16:00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16:30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Презентация 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«Экологический атлас бассейна оз. Байкал»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16:30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20:00</w:t>
            </w:r>
          </w:p>
        </w:tc>
        <w:tc>
          <w:tcPr>
            <w:tcW w:w="3599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Экскурсия гостей в Листвянку</w:t>
            </w:r>
          </w:p>
        </w:tc>
        <w:tc>
          <w:tcPr>
            <w:tcW w:w="4878" w:type="dxa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>Байкальский музей ИНЦ СО РАН</w:t>
            </w:r>
          </w:p>
        </w:tc>
      </w:tr>
      <w:tr w:rsidR="00853A5A" w:rsidRPr="00853A5A" w:rsidTr="00853A5A">
        <w:trPr>
          <w:jc w:val="center"/>
        </w:trPr>
        <w:tc>
          <w:tcPr>
            <w:tcW w:w="9912" w:type="dxa"/>
            <w:gridSpan w:val="4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C2D69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</w:rPr>
              <w:t xml:space="preserve">4 октября                    </w:t>
            </w:r>
            <w:r>
              <w:rPr>
                <w:b/>
              </w:rPr>
              <w:t xml:space="preserve">                     </w:t>
            </w:r>
            <w:r w:rsidRPr="00853A5A">
              <w:rPr>
                <w:b/>
              </w:rPr>
              <w:t xml:space="preserve"> Работа «круглых столов»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lastRenderedPageBreak/>
              <w:t>9:00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10:00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Регистрация участников</w:t>
            </w:r>
          </w:p>
        </w:tc>
      </w:tr>
      <w:tr w:rsidR="00853A5A" w:rsidRPr="00853A5A" w:rsidTr="00853A5A">
        <w:trPr>
          <w:trHeight w:val="463"/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10:00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11:00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Доклады по тематике «круглых столов»</w:t>
            </w:r>
            <w:r w:rsidRPr="00853A5A">
              <w:t xml:space="preserve"> 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11:00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12:30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Работа по секциям «круглых столов»: </w:t>
            </w:r>
          </w:p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>«Природопользование в свете экономических и экологических интересов территорий».</w:t>
            </w:r>
          </w:p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 Модератор - О.Э. Кравчук, министр Министерства природных ресурсов и экологии Иркутской области.</w:t>
            </w:r>
          </w:p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>«Особо-охраняемые природные территории: возможности и перспективы развития природных парков».</w:t>
            </w:r>
          </w:p>
          <w:p w:rsidR="00853A5A" w:rsidRPr="00853A5A" w:rsidRDefault="00853A5A" w:rsidP="00CD2A92">
            <w:pPr>
              <w:jc w:val="both"/>
              <w:rPr>
                <w:b/>
                <w:bCs/>
              </w:rPr>
            </w:pPr>
            <w:r w:rsidRPr="00853A5A">
              <w:rPr>
                <w:b/>
                <w:bCs/>
              </w:rPr>
              <w:t xml:space="preserve"> Модератор -</w:t>
            </w:r>
            <w:r w:rsidRPr="00853A5A">
              <w:t xml:space="preserve"> </w:t>
            </w:r>
            <w:r w:rsidRPr="00853A5A">
              <w:rPr>
                <w:b/>
                <w:bCs/>
              </w:rPr>
              <w:t xml:space="preserve">С.В. </w:t>
            </w:r>
            <w:proofErr w:type="spellStart"/>
            <w:r w:rsidRPr="00853A5A">
              <w:rPr>
                <w:b/>
                <w:bCs/>
              </w:rPr>
              <w:t>Маяренков</w:t>
            </w:r>
            <w:proofErr w:type="spellEnd"/>
            <w:r w:rsidRPr="00853A5A">
              <w:rPr>
                <w:b/>
                <w:bCs/>
              </w:rPr>
              <w:t>, Общественный представитель АСИ в Иркутской области, член Общественной Палаты г. Иркутска.</w:t>
            </w:r>
          </w:p>
          <w:p w:rsidR="00853A5A" w:rsidRPr="00853A5A" w:rsidRDefault="00853A5A" w:rsidP="00CD2A92">
            <w:pPr>
              <w:jc w:val="both"/>
            </w:pPr>
            <w:r w:rsidRPr="00853A5A">
              <w:rPr>
                <w:b/>
                <w:bCs/>
              </w:rPr>
              <w:t>«Экологическое образование и формирование экологического сознания» Модератор -</w:t>
            </w:r>
            <w:r w:rsidRPr="00853A5A">
              <w:t xml:space="preserve"> </w:t>
            </w:r>
            <w:r w:rsidRPr="00CD2A92">
              <w:rPr>
                <w:b/>
                <w:bCs/>
              </w:rPr>
              <w:t xml:space="preserve">Е.Н. </w:t>
            </w:r>
            <w:proofErr w:type="spellStart"/>
            <w:r w:rsidRPr="00CD2A92">
              <w:rPr>
                <w:b/>
                <w:bCs/>
              </w:rPr>
              <w:t>Кузеванова</w:t>
            </w:r>
            <w:proofErr w:type="spellEnd"/>
            <w:r w:rsidRPr="00CD2A92">
              <w:rPr>
                <w:b/>
                <w:bCs/>
              </w:rPr>
              <w:t xml:space="preserve">, зам. директора  Байкальского музея ИНЦ СО РАН кандидат </w:t>
            </w:r>
            <w:r w:rsidRPr="00CD2A92">
              <w:rPr>
                <w:b/>
              </w:rPr>
              <w:t>биологических наук.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12:30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13:15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Кофе-брейк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14:00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15:00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pPr>
              <w:rPr>
                <w:b/>
              </w:rPr>
            </w:pPr>
            <w:r w:rsidRPr="00853A5A">
              <w:rPr>
                <w:b/>
              </w:rPr>
              <w:t>Подведение итогов Байкальского международного экологического форума</w:t>
            </w:r>
          </w:p>
        </w:tc>
      </w:tr>
      <w:tr w:rsidR="00853A5A" w:rsidRPr="00853A5A" w:rsidTr="00853A5A">
        <w:trPr>
          <w:jc w:val="center"/>
        </w:trPr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15:00</w:t>
            </w:r>
          </w:p>
        </w:tc>
        <w:tc>
          <w:tcPr>
            <w:tcW w:w="0" w:type="auto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15:50</w:t>
            </w:r>
          </w:p>
        </w:tc>
        <w:tc>
          <w:tcPr>
            <w:tcW w:w="8477" w:type="dxa"/>
            <w:gridSpan w:val="2"/>
            <w:tcBorders>
              <w:top w:val="single" w:sz="6" w:space="0" w:color="C2D69B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3A5A" w:rsidRPr="00853A5A" w:rsidRDefault="00853A5A" w:rsidP="00853A5A">
            <w:r w:rsidRPr="00853A5A">
              <w:rPr>
                <w:b/>
                <w:bCs/>
              </w:rPr>
              <w:t>Творческая программа</w:t>
            </w:r>
          </w:p>
        </w:tc>
      </w:tr>
    </w:tbl>
    <w:p w:rsidR="00630CA9" w:rsidRPr="005E0EA0" w:rsidRDefault="00630CA9" w:rsidP="005E0EA0"/>
    <w:sectPr w:rsidR="00630CA9" w:rsidRPr="005E0EA0" w:rsidSect="00465F65">
      <w:headerReference w:type="first" r:id="rId8"/>
      <w:pgSz w:w="11906" w:h="16838"/>
      <w:pgMar w:top="1134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03" w:rsidRDefault="00CC3D03" w:rsidP="00804B99">
      <w:pPr>
        <w:spacing w:after="0" w:line="240" w:lineRule="auto"/>
      </w:pPr>
      <w:r>
        <w:separator/>
      </w:r>
    </w:p>
  </w:endnote>
  <w:endnote w:type="continuationSeparator" w:id="0">
    <w:p w:rsidR="00CC3D03" w:rsidRDefault="00CC3D03" w:rsidP="0080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03" w:rsidRDefault="00CC3D03" w:rsidP="00804B99">
      <w:pPr>
        <w:spacing w:after="0" w:line="240" w:lineRule="auto"/>
      </w:pPr>
      <w:r>
        <w:separator/>
      </w:r>
    </w:p>
  </w:footnote>
  <w:footnote w:type="continuationSeparator" w:id="0">
    <w:p w:rsidR="00CC3D03" w:rsidRDefault="00CC3D03" w:rsidP="0080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9782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8"/>
      <w:gridCol w:w="3328"/>
      <w:gridCol w:w="3126"/>
    </w:tblGrid>
    <w:tr w:rsidR="00465F65" w:rsidRPr="00925611" w:rsidTr="00551488">
      <w:tc>
        <w:tcPr>
          <w:tcW w:w="3328" w:type="dxa"/>
        </w:tcPr>
        <w:p w:rsidR="00465F65" w:rsidRPr="000F20DF" w:rsidRDefault="00465F65" w:rsidP="00551488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18"/>
              <w:szCs w:val="18"/>
            </w:rPr>
          </w:pPr>
          <w:r w:rsidRPr="00157DE6">
            <w:rPr>
              <w:rFonts w:ascii="Times New Roman" w:hAnsi="Times New Roman" w:cs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111DAEFF" wp14:editId="3ACF1506">
                <wp:simplePos x="0" y="0"/>
                <wp:positionH relativeFrom="column">
                  <wp:posOffset>2005965</wp:posOffset>
                </wp:positionH>
                <wp:positionV relativeFrom="page">
                  <wp:posOffset>-17780</wp:posOffset>
                </wp:positionV>
                <wp:extent cx="2143125" cy="800100"/>
                <wp:effectExtent l="19050" t="0" r="9525" b="0"/>
                <wp:wrapNone/>
                <wp:docPr id="1" name="Рисунок 1" descr="forum_baykal_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um_baykal_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00100"/>
                        </a:xfrm>
                        <a:prstGeom prst="rect">
                          <a:avLst/>
                        </a:prstGeom>
                        <a:noFill/>
                        <a:effectLst/>
                      </pic:spPr>
                    </pic:pic>
                  </a:graphicData>
                </a:graphic>
              </wp:anchor>
            </w:drawing>
          </w:r>
        </w:p>
        <w:p w:rsidR="00465F65" w:rsidRPr="00925611" w:rsidRDefault="00465F65" w:rsidP="00551488">
          <w:pPr>
            <w:autoSpaceDE w:val="0"/>
            <w:autoSpaceDN w:val="0"/>
            <w:adjustRightInd w:val="0"/>
            <w:rPr>
              <w:rFonts w:ascii="Calibri" w:hAnsi="Calibri" w:cs="Calibri"/>
              <w:i/>
              <w:noProof/>
              <w:sz w:val="18"/>
              <w:szCs w:val="18"/>
              <w:lang w:eastAsia="ru-RU"/>
            </w:rPr>
          </w:pPr>
        </w:p>
      </w:tc>
      <w:tc>
        <w:tcPr>
          <w:tcW w:w="3328" w:type="dxa"/>
        </w:tcPr>
        <w:p w:rsidR="00465F65" w:rsidRPr="00925611" w:rsidRDefault="00465F65" w:rsidP="00551488">
          <w:pPr>
            <w:tabs>
              <w:tab w:val="left" w:pos="2040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26" w:type="dxa"/>
        </w:tcPr>
        <w:p w:rsidR="00853A5A" w:rsidRDefault="00853A5A" w:rsidP="00853A5A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853A5A" w:rsidRDefault="00853A5A" w:rsidP="00853A5A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853A5A" w:rsidRDefault="00853A5A" w:rsidP="00853A5A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853A5A" w:rsidRDefault="00853A5A" w:rsidP="00853A5A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853A5A" w:rsidRDefault="00853A5A" w:rsidP="00853A5A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853A5A" w:rsidRPr="00853A5A" w:rsidRDefault="00853A5A" w:rsidP="00853A5A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465F65" w:rsidRPr="000F20DF" w:rsidRDefault="00465F65" w:rsidP="00551488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</w:pPr>
          <w:r w:rsidRPr="00BA4BCA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 xml:space="preserve">    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</w:t>
          </w:r>
        </w:p>
        <w:p w:rsidR="00465F65" w:rsidRPr="000F20DF" w:rsidRDefault="00465F65" w:rsidP="00551488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</w:pPr>
        </w:p>
      </w:tc>
    </w:tr>
  </w:tbl>
  <w:p w:rsidR="00465F65" w:rsidRPr="003243D0" w:rsidRDefault="00465F65" w:rsidP="00465F6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A9"/>
    <w:rsid w:val="000349A7"/>
    <w:rsid w:val="00041F51"/>
    <w:rsid w:val="000957BA"/>
    <w:rsid w:val="000D1EA6"/>
    <w:rsid w:val="000F20DF"/>
    <w:rsid w:val="00144DE7"/>
    <w:rsid w:val="00157DE6"/>
    <w:rsid w:val="001D68E5"/>
    <w:rsid w:val="00247981"/>
    <w:rsid w:val="00316545"/>
    <w:rsid w:val="003243D0"/>
    <w:rsid w:val="00344B48"/>
    <w:rsid w:val="003546CF"/>
    <w:rsid w:val="004135D3"/>
    <w:rsid w:val="0042178E"/>
    <w:rsid w:val="00465F65"/>
    <w:rsid w:val="004713FA"/>
    <w:rsid w:val="004B2EDD"/>
    <w:rsid w:val="00512733"/>
    <w:rsid w:val="00590A23"/>
    <w:rsid w:val="005D406C"/>
    <w:rsid w:val="005E0EA0"/>
    <w:rsid w:val="0061342E"/>
    <w:rsid w:val="00630CA9"/>
    <w:rsid w:val="00656265"/>
    <w:rsid w:val="006F0DB0"/>
    <w:rsid w:val="008032E0"/>
    <w:rsid w:val="00804B99"/>
    <w:rsid w:val="00853A5A"/>
    <w:rsid w:val="00865EB6"/>
    <w:rsid w:val="00896963"/>
    <w:rsid w:val="008B4CEB"/>
    <w:rsid w:val="008E535E"/>
    <w:rsid w:val="00925611"/>
    <w:rsid w:val="009B4D21"/>
    <w:rsid w:val="00A03761"/>
    <w:rsid w:val="00A57759"/>
    <w:rsid w:val="00A97F9F"/>
    <w:rsid w:val="00AA622E"/>
    <w:rsid w:val="00B1766D"/>
    <w:rsid w:val="00B30221"/>
    <w:rsid w:val="00B77D77"/>
    <w:rsid w:val="00BA4BCA"/>
    <w:rsid w:val="00BC53A6"/>
    <w:rsid w:val="00C12827"/>
    <w:rsid w:val="00CC3D03"/>
    <w:rsid w:val="00CD2A92"/>
    <w:rsid w:val="00DA112D"/>
    <w:rsid w:val="00E34EB7"/>
    <w:rsid w:val="00E36CE7"/>
    <w:rsid w:val="00E770C0"/>
    <w:rsid w:val="00F12B15"/>
    <w:rsid w:val="00F245F0"/>
    <w:rsid w:val="00FA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B99"/>
  </w:style>
  <w:style w:type="paragraph" w:styleId="a5">
    <w:name w:val="footer"/>
    <w:basedOn w:val="a"/>
    <w:link w:val="a6"/>
    <w:uiPriority w:val="99"/>
    <w:unhideWhenUsed/>
    <w:rsid w:val="0080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B99"/>
  </w:style>
  <w:style w:type="character" w:styleId="a7">
    <w:name w:val="Hyperlink"/>
    <w:basedOn w:val="a0"/>
    <w:uiPriority w:val="99"/>
    <w:unhideWhenUsed/>
    <w:rsid w:val="00804B9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04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59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90A23"/>
    <w:rPr>
      <w:rFonts w:ascii="Tahoma" w:hAnsi="Tahoma" w:cs="Tahoma"/>
      <w:sz w:val="16"/>
      <w:szCs w:val="16"/>
    </w:rPr>
  </w:style>
  <w:style w:type="character" w:styleId="ab">
    <w:name w:val="Intense Reference"/>
    <w:basedOn w:val="a0"/>
    <w:qFormat/>
    <w:rsid w:val="00896963"/>
    <w:rPr>
      <w:rFonts w:ascii="Times New Roman" w:hAnsi="Times New Roman" w:cs="Times New Roman" w:hint="default"/>
      <w:b/>
      <w:bCs w:val="0"/>
      <w:smallCaps/>
    </w:rPr>
  </w:style>
  <w:style w:type="character" w:styleId="ac">
    <w:name w:val="Placeholder Text"/>
    <w:basedOn w:val="a0"/>
    <w:uiPriority w:val="99"/>
    <w:semiHidden/>
    <w:rsid w:val="00A5775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5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B99"/>
  </w:style>
  <w:style w:type="paragraph" w:styleId="a5">
    <w:name w:val="footer"/>
    <w:basedOn w:val="a"/>
    <w:link w:val="a6"/>
    <w:uiPriority w:val="99"/>
    <w:unhideWhenUsed/>
    <w:rsid w:val="0080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B99"/>
  </w:style>
  <w:style w:type="character" w:styleId="a7">
    <w:name w:val="Hyperlink"/>
    <w:basedOn w:val="a0"/>
    <w:uiPriority w:val="99"/>
    <w:unhideWhenUsed/>
    <w:rsid w:val="00804B9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04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59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90A23"/>
    <w:rPr>
      <w:rFonts w:ascii="Tahoma" w:hAnsi="Tahoma" w:cs="Tahoma"/>
      <w:sz w:val="16"/>
      <w:szCs w:val="16"/>
    </w:rPr>
  </w:style>
  <w:style w:type="character" w:styleId="ab">
    <w:name w:val="Intense Reference"/>
    <w:basedOn w:val="a0"/>
    <w:qFormat/>
    <w:rsid w:val="00896963"/>
    <w:rPr>
      <w:rFonts w:ascii="Times New Roman" w:hAnsi="Times New Roman" w:cs="Times New Roman" w:hint="default"/>
      <w:b/>
      <w:bCs w:val="0"/>
      <w:smallCaps/>
    </w:rPr>
  </w:style>
  <w:style w:type="character" w:styleId="ac">
    <w:name w:val="Placeholder Text"/>
    <w:basedOn w:val="a0"/>
    <w:uiPriority w:val="99"/>
    <w:semiHidden/>
    <w:rsid w:val="00A5775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5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285B-7C57-41E0-8CC8-565520AA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Ланкина</dc:creator>
  <cp:lastModifiedBy>Мария Туманова</cp:lastModifiedBy>
  <cp:revision>9</cp:revision>
  <cp:lastPrinted>2015-04-09T11:49:00Z</cp:lastPrinted>
  <dcterms:created xsi:type="dcterms:W3CDTF">2015-09-25T12:05:00Z</dcterms:created>
  <dcterms:modified xsi:type="dcterms:W3CDTF">2015-09-26T09:39:00Z</dcterms:modified>
</cp:coreProperties>
</file>